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941" w:rsidRPr="004E2C38" w:rsidRDefault="00293941" w:rsidP="00293941">
      <w:pPr>
        <w:bidi/>
        <w:jc w:val="center"/>
        <w:rPr>
          <w:color w:val="002060"/>
          <w:lang w:bidi="fa-IR"/>
        </w:rPr>
      </w:pPr>
      <w:r w:rsidRPr="004E2C38">
        <w:rPr>
          <w:color w:val="002060"/>
          <w:rtl/>
          <w:lang w:bidi="fa-IR"/>
        </w:rPr>
        <w:t>خارج اصول</w:t>
      </w:r>
    </w:p>
    <w:p w:rsidR="00293941" w:rsidRPr="004E2C38" w:rsidRDefault="00293941" w:rsidP="00EC5251">
      <w:pPr>
        <w:bidi/>
        <w:jc w:val="center"/>
        <w:rPr>
          <w:color w:val="002060"/>
          <w:lang w:bidi="fa-IR"/>
        </w:rPr>
      </w:pPr>
      <w:r w:rsidRPr="004E2C38">
        <w:rPr>
          <w:color w:val="002060"/>
          <w:rtl/>
          <w:lang w:bidi="fa-IR"/>
        </w:rPr>
        <w:t xml:space="preserve">جلسه </w:t>
      </w:r>
      <w:r w:rsidR="00B46DE8">
        <w:rPr>
          <w:rFonts w:hint="cs"/>
          <w:color w:val="002060"/>
          <w:rtl/>
          <w:lang w:bidi="fa-IR"/>
        </w:rPr>
        <w:t>98</w:t>
      </w:r>
      <w:r w:rsidRPr="004E2C38">
        <w:rPr>
          <w:color w:val="002060"/>
          <w:rtl/>
          <w:lang w:bidi="fa-IR"/>
        </w:rPr>
        <w:t xml:space="preserve"> * </w:t>
      </w:r>
      <w:r w:rsidR="00EC5251">
        <w:rPr>
          <w:rFonts w:hint="cs"/>
          <w:color w:val="002060"/>
          <w:rtl/>
          <w:lang w:bidi="fa-IR"/>
        </w:rPr>
        <w:t>سه شنبه</w:t>
      </w:r>
      <w:r w:rsidRPr="004E2C38">
        <w:rPr>
          <w:color w:val="002060"/>
          <w:rtl/>
          <w:lang w:bidi="fa-IR"/>
        </w:rPr>
        <w:t xml:space="preserve"> </w:t>
      </w:r>
      <w:r w:rsidR="00EC5251">
        <w:rPr>
          <w:rFonts w:hint="cs"/>
          <w:color w:val="002060"/>
          <w:rtl/>
          <w:lang w:bidi="fa-IR"/>
        </w:rPr>
        <w:t>20</w:t>
      </w:r>
      <w:bookmarkStart w:id="0" w:name="_GoBack"/>
      <w:bookmarkEnd w:id="0"/>
      <w:r w:rsidRPr="004E2C38">
        <w:rPr>
          <w:color w:val="002060"/>
          <w:rtl/>
          <w:lang w:bidi="fa-IR"/>
        </w:rPr>
        <w:t>/ 12/ 98</w:t>
      </w:r>
    </w:p>
    <w:p w:rsidR="00293941" w:rsidRPr="004E2C38" w:rsidRDefault="00293941" w:rsidP="00293941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4E2C38">
        <w:rPr>
          <w:color w:val="FF0000"/>
          <w:rtl/>
          <w:lang w:bidi="fa-IR"/>
        </w:rPr>
        <w:t>موضوع: مسأله ی ضد</w:t>
      </w:r>
    </w:p>
    <w:p w:rsidR="00293941" w:rsidRPr="004E2C38" w:rsidRDefault="00293941" w:rsidP="00293941">
      <w:pPr>
        <w:bidi/>
        <w:rPr>
          <w:rtl/>
          <w:lang w:bidi="fa-IR"/>
        </w:rPr>
      </w:pP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  <w:t>بسم الله الرحمن الرحیم الحمد لله ربّ العالمین و صلّی الله علی سیّدنا محمّد و آله الطیبین الطاهرین.</w:t>
      </w:r>
    </w:p>
    <w:p w:rsidR="00293941" w:rsidRPr="004E2C38" w:rsidRDefault="00293941" w:rsidP="00293941">
      <w:pPr>
        <w:bidi/>
        <w:rPr>
          <w:rtl/>
          <w:lang w:bidi="fa-IR"/>
        </w:rPr>
      </w:pPr>
      <w:r w:rsidRPr="004E2C38">
        <w:rPr>
          <w:rtl/>
          <w:lang w:bidi="fa-IR"/>
        </w:rPr>
        <w:t>لا حول و لا قوة الّا بالله العلی العظیم.</w:t>
      </w:r>
    </w:p>
    <w:p w:rsidR="006E4301" w:rsidRDefault="00293941" w:rsidP="00F73C3D">
      <w:pPr>
        <w:bidi/>
        <w:jc w:val="center"/>
        <w:rPr>
          <w:color w:val="FF0000"/>
          <w:rtl/>
          <w:lang w:bidi="fa-IR"/>
        </w:rPr>
      </w:pPr>
      <w:r w:rsidRPr="008913E7">
        <w:rPr>
          <w:color w:val="FF0000"/>
          <w:rtl/>
          <w:lang w:bidi="fa-IR"/>
        </w:rPr>
        <w:t>*******</w:t>
      </w:r>
    </w:p>
    <w:p w:rsidR="00B46DE8" w:rsidRDefault="00B46DE8" w:rsidP="00137205">
      <w:pPr>
        <w:bidi/>
        <w:rPr>
          <w:rtl/>
        </w:rPr>
      </w:pPr>
      <w:r>
        <w:rPr>
          <w:rFonts w:hint="cs"/>
          <w:rtl/>
        </w:rPr>
        <w:t>کلام در اشکال محق</w:t>
      </w:r>
      <w:r w:rsidR="00F73C3D">
        <w:rPr>
          <w:rFonts w:hint="cs"/>
          <w:rtl/>
        </w:rPr>
        <w:t>ّ</w:t>
      </w:r>
      <w:r>
        <w:rPr>
          <w:rFonts w:hint="cs"/>
          <w:rtl/>
        </w:rPr>
        <w:t>ق نائینی بر محق</w:t>
      </w:r>
      <w:r w:rsidR="00F73C3D">
        <w:rPr>
          <w:rFonts w:hint="cs"/>
          <w:rtl/>
        </w:rPr>
        <w:t>ّ</w:t>
      </w:r>
      <w:r>
        <w:rPr>
          <w:rFonts w:hint="cs"/>
          <w:rtl/>
        </w:rPr>
        <w:t>ق ثانی بود. محق</w:t>
      </w:r>
      <w:r w:rsidR="00F73C3D">
        <w:rPr>
          <w:rFonts w:hint="cs"/>
          <w:rtl/>
        </w:rPr>
        <w:t>ّ</w:t>
      </w:r>
      <w:r>
        <w:rPr>
          <w:rFonts w:hint="cs"/>
          <w:rtl/>
        </w:rPr>
        <w:t xml:space="preserve">ق خوئی </w:t>
      </w:r>
      <w:r w:rsidR="00137205">
        <w:rPr>
          <w:rFonts w:hint="cs"/>
          <w:rtl/>
        </w:rPr>
        <w:t>از</w:t>
      </w:r>
      <w:r>
        <w:rPr>
          <w:rFonts w:hint="cs"/>
          <w:rtl/>
        </w:rPr>
        <w:t xml:space="preserve"> اشکال محق</w:t>
      </w:r>
      <w:r w:rsidR="00F73C3D">
        <w:rPr>
          <w:rFonts w:hint="cs"/>
          <w:rtl/>
        </w:rPr>
        <w:t>ّ</w:t>
      </w:r>
      <w:r>
        <w:rPr>
          <w:rFonts w:hint="cs"/>
          <w:rtl/>
        </w:rPr>
        <w:t xml:space="preserve">ق نائینی </w:t>
      </w:r>
      <w:r w:rsidR="00137205">
        <w:rPr>
          <w:rFonts w:hint="cs"/>
          <w:rtl/>
        </w:rPr>
        <w:t>جواب داد</w:t>
      </w:r>
      <w:r>
        <w:rPr>
          <w:rFonts w:hint="cs"/>
          <w:rtl/>
        </w:rPr>
        <w:t xml:space="preserve"> و شهید صدر اشکال محق</w:t>
      </w:r>
      <w:r w:rsidR="00F73C3D">
        <w:rPr>
          <w:rFonts w:hint="cs"/>
          <w:rtl/>
        </w:rPr>
        <w:t>ّ</w:t>
      </w:r>
      <w:r>
        <w:rPr>
          <w:rFonts w:hint="cs"/>
          <w:rtl/>
        </w:rPr>
        <w:t xml:space="preserve">ق خوئی </w:t>
      </w:r>
      <w:r w:rsidR="00137205">
        <w:rPr>
          <w:rFonts w:hint="cs"/>
          <w:rtl/>
        </w:rPr>
        <w:t>را نقد</w:t>
      </w:r>
      <w:r>
        <w:rPr>
          <w:rFonts w:hint="cs"/>
          <w:rtl/>
        </w:rPr>
        <w:t xml:space="preserve"> کرد و فرمود اشکال شما بر محق</w:t>
      </w:r>
      <w:r w:rsidR="00F73C3D">
        <w:rPr>
          <w:rFonts w:hint="cs"/>
          <w:rtl/>
        </w:rPr>
        <w:t>ّ</w:t>
      </w:r>
      <w:r>
        <w:rPr>
          <w:rFonts w:hint="cs"/>
          <w:rtl/>
        </w:rPr>
        <w:t>ق نائینی وارد نیست.</w:t>
      </w:r>
    </w:p>
    <w:p w:rsidR="00A25079" w:rsidRDefault="004563C4" w:rsidP="00F73C3D">
      <w:pPr>
        <w:bidi/>
        <w:rPr>
          <w:rtl/>
        </w:rPr>
      </w:pPr>
      <w:r>
        <w:rPr>
          <w:rFonts w:hint="cs"/>
          <w:rtl/>
        </w:rPr>
        <w:t xml:space="preserve">اما </w:t>
      </w:r>
      <w:r w:rsidR="00A25079">
        <w:rPr>
          <w:rFonts w:hint="cs"/>
          <w:rtl/>
        </w:rPr>
        <w:t>شهید صدر با بیان دیگری اشکال محق</w:t>
      </w:r>
      <w:r w:rsidR="00F73C3D">
        <w:rPr>
          <w:rFonts w:hint="cs"/>
          <w:rtl/>
        </w:rPr>
        <w:t>ّ</w:t>
      </w:r>
      <w:r w:rsidR="00A25079">
        <w:rPr>
          <w:rFonts w:hint="cs"/>
          <w:rtl/>
        </w:rPr>
        <w:t>ق نائینی را جواب می ده</w:t>
      </w:r>
      <w:r>
        <w:rPr>
          <w:rFonts w:hint="cs"/>
          <w:rtl/>
        </w:rPr>
        <w:t>د و می فرماید: اگر بخواهیم اشکال محق</w:t>
      </w:r>
      <w:r w:rsidR="00F73C3D">
        <w:rPr>
          <w:rFonts w:hint="cs"/>
          <w:rtl/>
        </w:rPr>
        <w:t>ّ</w:t>
      </w:r>
      <w:r>
        <w:rPr>
          <w:rFonts w:hint="cs"/>
          <w:rtl/>
        </w:rPr>
        <w:t xml:space="preserve">ق نائینی </w:t>
      </w:r>
      <w:r w:rsidR="00326DF4">
        <w:rPr>
          <w:rFonts w:hint="cs"/>
          <w:rtl/>
        </w:rPr>
        <w:t>را رد</w:t>
      </w:r>
      <w:r w:rsidR="00F73C3D">
        <w:rPr>
          <w:rFonts w:hint="cs"/>
          <w:rtl/>
        </w:rPr>
        <w:t>ّ</w:t>
      </w:r>
      <w:r w:rsidR="00326DF4">
        <w:rPr>
          <w:rFonts w:hint="cs"/>
          <w:rtl/>
        </w:rPr>
        <w:t xml:space="preserve"> کنیم باید اینطور بگوییم که</w:t>
      </w:r>
      <w:r>
        <w:rPr>
          <w:rFonts w:hint="cs"/>
          <w:rtl/>
        </w:rPr>
        <w:t>:</w:t>
      </w:r>
    </w:p>
    <w:p w:rsidR="00137205" w:rsidRDefault="00326DF4" w:rsidP="00F73C3D">
      <w:pPr>
        <w:bidi/>
        <w:rPr>
          <w:rtl/>
        </w:rPr>
      </w:pPr>
      <w:r>
        <w:rPr>
          <w:rFonts w:hint="cs"/>
          <w:rtl/>
        </w:rPr>
        <w:t>شرط قدرت در خطابات شرعی</w:t>
      </w:r>
      <w:r w:rsidR="00F73C3D">
        <w:rPr>
          <w:rFonts w:hint="cs"/>
          <w:rtl/>
        </w:rPr>
        <w:t>ّ</w:t>
      </w:r>
      <w:r>
        <w:rPr>
          <w:rFonts w:hint="cs"/>
          <w:rtl/>
        </w:rPr>
        <w:t>ه و در اصل حکم از باب ا</w:t>
      </w:r>
      <w:r w:rsidR="00F73C3D">
        <w:rPr>
          <w:rFonts w:hint="cs"/>
          <w:rtl/>
        </w:rPr>
        <w:t>ینکه ایجاد انگیزه شو</w:t>
      </w:r>
      <w:r>
        <w:rPr>
          <w:rFonts w:hint="cs"/>
          <w:rtl/>
        </w:rPr>
        <w:t>د برای اتیان فعل در خارج، به این معنا نیست که امر مولا مختص</w:t>
      </w:r>
      <w:r w:rsidR="00F73C3D">
        <w:rPr>
          <w:rFonts w:hint="cs"/>
          <w:rtl/>
        </w:rPr>
        <w:t>ّ</w:t>
      </w:r>
      <w:r>
        <w:rPr>
          <w:rFonts w:hint="cs"/>
          <w:rtl/>
        </w:rPr>
        <w:t xml:space="preserve"> به حص</w:t>
      </w:r>
      <w:r w:rsidR="00F73C3D">
        <w:rPr>
          <w:rFonts w:hint="cs"/>
          <w:rtl/>
        </w:rPr>
        <w:t>ّ</w:t>
      </w:r>
      <w:r>
        <w:rPr>
          <w:rFonts w:hint="cs"/>
          <w:rtl/>
        </w:rPr>
        <w:t>ه ی مقدوره باشد که در نتیجه شامل غیرمقدور نشود</w:t>
      </w:r>
      <w:r w:rsidR="00F73C3D">
        <w:rPr>
          <w:rFonts w:hint="cs"/>
          <w:rtl/>
        </w:rPr>
        <w:t>؛</w:t>
      </w:r>
      <w:r>
        <w:rPr>
          <w:rFonts w:hint="cs"/>
          <w:rtl/>
        </w:rPr>
        <w:t xml:space="preserve"> بلکه منظور از اینکه متعل</w:t>
      </w:r>
      <w:r w:rsidR="00F73C3D">
        <w:rPr>
          <w:rFonts w:hint="cs"/>
          <w:rtl/>
        </w:rPr>
        <w:t>ّ</w:t>
      </w:r>
      <w:r>
        <w:rPr>
          <w:rFonts w:hint="cs"/>
          <w:rtl/>
        </w:rPr>
        <w:t>ق خطاب باید مقدور باشد</w:t>
      </w:r>
      <w:r w:rsidR="00F73C3D">
        <w:rPr>
          <w:rFonts w:hint="cs"/>
          <w:rtl/>
        </w:rPr>
        <w:t>،</w:t>
      </w:r>
      <w:r>
        <w:rPr>
          <w:rFonts w:hint="cs"/>
          <w:rtl/>
        </w:rPr>
        <w:t xml:space="preserve"> قدرتی است که در متعل</w:t>
      </w:r>
      <w:r w:rsidR="00F73C3D">
        <w:rPr>
          <w:rFonts w:hint="cs"/>
          <w:rtl/>
        </w:rPr>
        <w:t>ّ</w:t>
      </w:r>
      <w:r>
        <w:rPr>
          <w:rFonts w:hint="cs"/>
          <w:rtl/>
        </w:rPr>
        <w:t>ق</w:t>
      </w:r>
      <w:r w:rsidR="00F73C3D">
        <w:rPr>
          <w:rFonts w:hint="cs"/>
          <w:rtl/>
        </w:rPr>
        <w:t xml:space="preserve"> تکلیف</w:t>
      </w:r>
      <w:r>
        <w:rPr>
          <w:rFonts w:hint="cs"/>
          <w:rtl/>
        </w:rPr>
        <w:t xml:space="preserve"> لحاظ می شود ولی نه با اختصاص به مقدور</w:t>
      </w:r>
      <w:r w:rsidR="00F73C3D">
        <w:rPr>
          <w:rFonts w:hint="cs"/>
          <w:rtl/>
        </w:rPr>
        <w:t>؛</w:t>
      </w:r>
      <w:r>
        <w:rPr>
          <w:rFonts w:hint="cs"/>
          <w:rtl/>
        </w:rPr>
        <w:t xml:space="preserve"> زیرا متعل</w:t>
      </w:r>
      <w:r w:rsidR="00F73C3D">
        <w:rPr>
          <w:rFonts w:hint="cs"/>
          <w:rtl/>
        </w:rPr>
        <w:t>ّ</w:t>
      </w:r>
      <w:r>
        <w:rPr>
          <w:rFonts w:hint="cs"/>
          <w:rtl/>
        </w:rPr>
        <w:t>ق تکلیف می تواند جامع بین افراد مقدور و غیر مقدور باشد</w:t>
      </w:r>
      <w:r w:rsidR="00105886">
        <w:rPr>
          <w:rFonts w:hint="cs"/>
          <w:rtl/>
        </w:rPr>
        <w:t xml:space="preserve">؛ </w:t>
      </w:r>
      <w:r w:rsidR="004B09E5">
        <w:rPr>
          <w:rFonts w:hint="cs"/>
          <w:rtl/>
        </w:rPr>
        <w:t>جامع بین مقدور و غیر مقدور</w:t>
      </w:r>
      <w:r w:rsidR="00041327">
        <w:rPr>
          <w:rFonts w:hint="cs"/>
          <w:rtl/>
        </w:rPr>
        <w:t>،</w:t>
      </w:r>
      <w:r w:rsidR="004B09E5">
        <w:rPr>
          <w:rFonts w:hint="cs"/>
          <w:rtl/>
        </w:rPr>
        <w:t xml:space="preserve"> مقدور است</w:t>
      </w:r>
      <w:r w:rsidR="00105886">
        <w:rPr>
          <w:rFonts w:hint="cs"/>
          <w:rtl/>
        </w:rPr>
        <w:t>.</w:t>
      </w:r>
      <w:r w:rsidR="00041327">
        <w:rPr>
          <w:rFonts w:hint="cs"/>
          <w:rtl/>
        </w:rPr>
        <w:t xml:space="preserve"> متعل</w:t>
      </w:r>
      <w:r w:rsidR="00F73C3D">
        <w:rPr>
          <w:rFonts w:hint="cs"/>
          <w:rtl/>
        </w:rPr>
        <w:t>ّ</w:t>
      </w:r>
      <w:r w:rsidR="00041327">
        <w:rPr>
          <w:rFonts w:hint="cs"/>
          <w:rtl/>
        </w:rPr>
        <w:t>ق تکلیف مثلا</w:t>
      </w:r>
      <w:r w:rsidR="00F73C3D">
        <w:rPr>
          <w:rFonts w:hint="cs"/>
          <w:rtl/>
        </w:rPr>
        <w:t>ً</w:t>
      </w:r>
      <w:r w:rsidR="00041327">
        <w:rPr>
          <w:rFonts w:hint="cs"/>
          <w:rtl/>
        </w:rPr>
        <w:t xml:space="preserve"> صلاة، صلاتی است که جامع بین افراد مقدور و غیر مقدور است و چنین </w:t>
      </w:r>
      <w:r w:rsidR="004F4380">
        <w:rPr>
          <w:rFonts w:hint="cs"/>
          <w:rtl/>
        </w:rPr>
        <w:t>تکلیفی بصورت جامع، مقدور می باشد؛ با فرض اینکه افراد این جامع طولی اند یکی در زمان او</w:t>
      </w:r>
      <w:r w:rsidR="00F73C3D">
        <w:rPr>
          <w:rFonts w:hint="cs"/>
          <w:rtl/>
        </w:rPr>
        <w:t>ّ</w:t>
      </w:r>
      <w:r w:rsidR="004F4380">
        <w:rPr>
          <w:rFonts w:hint="cs"/>
          <w:rtl/>
        </w:rPr>
        <w:t>ل</w:t>
      </w:r>
      <w:r w:rsidR="00F73C3D">
        <w:rPr>
          <w:rFonts w:hint="cs"/>
          <w:rtl/>
        </w:rPr>
        <w:t xml:space="preserve"> است</w:t>
      </w:r>
      <w:r w:rsidR="004F4380">
        <w:rPr>
          <w:rFonts w:hint="cs"/>
          <w:rtl/>
        </w:rPr>
        <w:t>، دیگری در زمان دو</w:t>
      </w:r>
      <w:r w:rsidR="00F73C3D">
        <w:rPr>
          <w:rFonts w:hint="cs"/>
          <w:rtl/>
        </w:rPr>
        <w:t>ّ</w:t>
      </w:r>
      <w:r w:rsidR="004F4380">
        <w:rPr>
          <w:rFonts w:hint="cs"/>
          <w:rtl/>
        </w:rPr>
        <w:t xml:space="preserve">م و </w:t>
      </w:r>
      <w:r w:rsidR="00F73C3D">
        <w:rPr>
          <w:rFonts w:hint="cs"/>
          <w:rtl/>
        </w:rPr>
        <w:t>هکذا</w:t>
      </w:r>
      <w:r w:rsidR="004F4380">
        <w:rPr>
          <w:rFonts w:hint="cs"/>
          <w:rtl/>
        </w:rPr>
        <w:t>.</w:t>
      </w:r>
      <w:r w:rsidR="00E00C7E">
        <w:rPr>
          <w:rFonts w:hint="cs"/>
          <w:rtl/>
        </w:rPr>
        <w:t xml:space="preserve"> بنابراین قدرت تعل</w:t>
      </w:r>
      <w:r w:rsidR="00F73C3D">
        <w:rPr>
          <w:rFonts w:hint="cs"/>
          <w:rtl/>
        </w:rPr>
        <w:t>ّ</w:t>
      </w:r>
      <w:r w:rsidR="00E00C7E">
        <w:rPr>
          <w:rFonts w:hint="cs"/>
          <w:rtl/>
        </w:rPr>
        <w:t>ق می گیرد به جامعی که متعل</w:t>
      </w:r>
      <w:r w:rsidR="00F73C3D">
        <w:rPr>
          <w:rFonts w:hint="cs"/>
          <w:rtl/>
        </w:rPr>
        <w:t>ّ</w:t>
      </w:r>
      <w:r w:rsidR="00E00C7E">
        <w:rPr>
          <w:rFonts w:hint="cs"/>
          <w:rtl/>
        </w:rPr>
        <w:t>ق امر است و این جامع موجود است</w:t>
      </w:r>
      <w:r w:rsidR="00F73C3D">
        <w:rPr>
          <w:rFonts w:hint="cs"/>
          <w:rtl/>
        </w:rPr>
        <w:t>؛</w:t>
      </w:r>
      <w:r w:rsidR="00E00C7E">
        <w:rPr>
          <w:rFonts w:hint="cs"/>
          <w:rtl/>
        </w:rPr>
        <w:t xml:space="preserve"> لذا بعث و تحریک به سوی آن </w:t>
      </w:r>
      <w:r w:rsidR="003B0414">
        <w:rPr>
          <w:rFonts w:hint="cs"/>
          <w:rtl/>
        </w:rPr>
        <w:t>معقول</w:t>
      </w:r>
      <w:r w:rsidR="00E00C7E">
        <w:rPr>
          <w:rFonts w:hint="cs"/>
          <w:rtl/>
        </w:rPr>
        <w:t xml:space="preserve"> </w:t>
      </w:r>
      <w:r w:rsidR="00F73C3D">
        <w:rPr>
          <w:rFonts w:hint="cs"/>
          <w:rtl/>
        </w:rPr>
        <w:t>می باشد</w:t>
      </w:r>
      <w:r w:rsidR="003B0414">
        <w:rPr>
          <w:rFonts w:hint="cs"/>
          <w:rtl/>
        </w:rPr>
        <w:t>.</w:t>
      </w:r>
    </w:p>
    <w:p w:rsidR="003B0414" w:rsidRDefault="003B0414" w:rsidP="003B0414">
      <w:pPr>
        <w:bidi/>
        <w:rPr>
          <w:rtl/>
        </w:rPr>
      </w:pPr>
      <w:r>
        <w:rPr>
          <w:rFonts w:hint="cs"/>
          <w:rtl/>
        </w:rPr>
        <w:t>سپس می فرماید: آری! اگر تخییر بین افراد صلاة، شرعی باشد نه عقلی، دیگر تعل</w:t>
      </w:r>
      <w:r w:rsidR="00F73C3D">
        <w:rPr>
          <w:rFonts w:hint="cs"/>
          <w:rtl/>
        </w:rPr>
        <w:t>ّق خط</w:t>
      </w:r>
      <w:r>
        <w:rPr>
          <w:rFonts w:hint="cs"/>
          <w:rtl/>
        </w:rPr>
        <w:t>اب به فرد مزاحم</w:t>
      </w:r>
      <w:r w:rsidR="00F73C3D">
        <w:rPr>
          <w:rFonts w:hint="cs"/>
          <w:rtl/>
        </w:rPr>
        <w:t>،</w:t>
      </w:r>
      <w:r>
        <w:rPr>
          <w:rFonts w:hint="cs"/>
          <w:rtl/>
        </w:rPr>
        <w:t xml:space="preserve"> غیر معقول است لکن به نظر ما تخییر</w:t>
      </w:r>
      <w:r w:rsidR="00F73C3D">
        <w:rPr>
          <w:rFonts w:hint="cs"/>
          <w:rtl/>
        </w:rPr>
        <w:t>،</w:t>
      </w:r>
      <w:r>
        <w:rPr>
          <w:rFonts w:hint="cs"/>
          <w:rtl/>
        </w:rPr>
        <w:t xml:space="preserve"> عقلی است نه شرعی.</w:t>
      </w:r>
    </w:p>
    <w:p w:rsidR="005079C7" w:rsidRDefault="005079C7" w:rsidP="00460E07">
      <w:pPr>
        <w:bidi/>
        <w:rPr>
          <w:rtl/>
        </w:rPr>
      </w:pPr>
      <w:r>
        <w:rPr>
          <w:rFonts w:hint="cs"/>
          <w:rtl/>
        </w:rPr>
        <w:t xml:space="preserve">در ادامه می فرماید: با این بیان واضح </w:t>
      </w:r>
      <w:r w:rsidR="00460E07">
        <w:rPr>
          <w:rFonts w:hint="cs"/>
          <w:rtl/>
        </w:rPr>
        <w:t>شد که فرمایش محق</w:t>
      </w:r>
      <w:r w:rsidR="00F73C3D">
        <w:rPr>
          <w:rFonts w:hint="cs"/>
          <w:rtl/>
        </w:rPr>
        <w:t>ّ</w:t>
      </w:r>
      <w:r w:rsidR="00460E07">
        <w:rPr>
          <w:rFonts w:hint="cs"/>
          <w:rtl/>
        </w:rPr>
        <w:t>ق ثانی صحیح است و آن اینکه در تزاحم بین واجب موس</w:t>
      </w:r>
      <w:r w:rsidR="00F73C3D">
        <w:rPr>
          <w:rFonts w:hint="cs"/>
          <w:rtl/>
        </w:rPr>
        <w:t>ّ</w:t>
      </w:r>
      <w:r w:rsidR="00460E07">
        <w:rPr>
          <w:rFonts w:hint="cs"/>
          <w:rtl/>
        </w:rPr>
        <w:t>ع و واجب مضی</w:t>
      </w:r>
      <w:r w:rsidR="00F73C3D">
        <w:rPr>
          <w:rFonts w:hint="cs"/>
          <w:rtl/>
        </w:rPr>
        <w:t>ّ</w:t>
      </w:r>
      <w:r w:rsidR="00460E07">
        <w:rPr>
          <w:rFonts w:hint="cs"/>
          <w:rtl/>
        </w:rPr>
        <w:t xml:space="preserve">ق، اگر امر اقتضاء کند نهی از ضد را، نماز باطل است و اگر </w:t>
      </w:r>
      <w:r w:rsidR="00460E07">
        <w:rPr>
          <w:rFonts w:hint="cs"/>
          <w:rtl/>
        </w:rPr>
        <w:lastRenderedPageBreak/>
        <w:t>اقتضاء نکند، باطل نیست؛ بنابراین نماز باترک ازاله</w:t>
      </w:r>
      <w:r w:rsidR="00F73C3D">
        <w:rPr>
          <w:rFonts w:hint="cs"/>
          <w:rtl/>
        </w:rPr>
        <w:t>،</w:t>
      </w:r>
      <w:r w:rsidR="00460E07">
        <w:rPr>
          <w:rFonts w:hint="cs"/>
          <w:rtl/>
        </w:rPr>
        <w:t xml:space="preserve"> مقدور مکل</w:t>
      </w:r>
      <w:r w:rsidR="00F73C3D">
        <w:rPr>
          <w:rFonts w:hint="cs"/>
          <w:rtl/>
        </w:rPr>
        <w:t>ّ</w:t>
      </w:r>
      <w:r w:rsidR="00460E07">
        <w:rPr>
          <w:rFonts w:hint="cs"/>
          <w:rtl/>
        </w:rPr>
        <w:t>ف است زیرا قدرت تعل</w:t>
      </w:r>
      <w:r w:rsidR="00F73C3D">
        <w:rPr>
          <w:rFonts w:hint="cs"/>
          <w:rtl/>
        </w:rPr>
        <w:t>ّ</w:t>
      </w:r>
      <w:r w:rsidR="00460E07">
        <w:rPr>
          <w:rFonts w:hint="cs"/>
          <w:rtl/>
        </w:rPr>
        <w:t>ق دارد به جامع بین مقدور و غیر مقدور؛</w:t>
      </w:r>
      <w:r w:rsidR="00CC258C">
        <w:rPr>
          <w:rFonts w:hint="cs"/>
          <w:rtl/>
        </w:rPr>
        <w:t xml:space="preserve"> در زمان ازاله</w:t>
      </w:r>
      <w:r w:rsidR="00F73C3D">
        <w:rPr>
          <w:rFonts w:hint="cs"/>
          <w:rtl/>
        </w:rPr>
        <w:t>،</w:t>
      </w:r>
      <w:r w:rsidR="00CC258C">
        <w:rPr>
          <w:rFonts w:hint="cs"/>
          <w:rtl/>
        </w:rPr>
        <w:t xml:space="preserve"> صلاة مقدور نیست ولی اگر ترک ازاله کند، مقدور می شود.</w:t>
      </w:r>
    </w:p>
    <w:p w:rsidR="00C33206" w:rsidRDefault="003542D2" w:rsidP="00FC5432">
      <w:pPr>
        <w:bidi/>
        <w:rPr>
          <w:rtl/>
        </w:rPr>
      </w:pPr>
      <w:r>
        <w:rPr>
          <w:rFonts w:hint="cs"/>
          <w:rtl/>
        </w:rPr>
        <w:t>[استاد:] أقول: آنچه شهید صدر در دفع اشکال محق</w:t>
      </w:r>
      <w:r w:rsidR="00FC5432">
        <w:rPr>
          <w:rFonts w:hint="cs"/>
          <w:rtl/>
        </w:rPr>
        <w:t>ّ</w:t>
      </w:r>
      <w:r>
        <w:rPr>
          <w:rFonts w:hint="cs"/>
          <w:rtl/>
        </w:rPr>
        <w:t xml:space="preserve">ق نائینی </w:t>
      </w:r>
      <w:r w:rsidR="00FC5432">
        <w:rPr>
          <w:rFonts w:hint="cs"/>
          <w:rtl/>
        </w:rPr>
        <w:t>فرمود،</w:t>
      </w:r>
      <w:r w:rsidR="00C33206">
        <w:rPr>
          <w:rFonts w:hint="cs"/>
          <w:rtl/>
        </w:rPr>
        <w:t xml:space="preserve"> فائده ای ندارد</w:t>
      </w:r>
      <w:r w:rsidR="00FC5432">
        <w:rPr>
          <w:rFonts w:hint="cs"/>
          <w:rtl/>
        </w:rPr>
        <w:t xml:space="preserve"> البته </w:t>
      </w:r>
      <w:r w:rsidR="00C33206">
        <w:rPr>
          <w:rFonts w:hint="cs"/>
          <w:rtl/>
        </w:rPr>
        <w:t>طبق مبنای</w:t>
      </w:r>
      <w:r w:rsidR="00FC5432">
        <w:rPr>
          <w:rFonts w:hint="cs"/>
          <w:rtl/>
        </w:rPr>
        <w:t xml:space="preserve"> خود</w:t>
      </w:r>
      <w:r w:rsidR="00C33206">
        <w:rPr>
          <w:rFonts w:hint="cs"/>
          <w:rtl/>
        </w:rPr>
        <w:t xml:space="preserve"> محق</w:t>
      </w:r>
      <w:r w:rsidR="00FC5432">
        <w:rPr>
          <w:rFonts w:hint="cs"/>
          <w:rtl/>
        </w:rPr>
        <w:t>ّ</w:t>
      </w:r>
      <w:r w:rsidR="00C33206">
        <w:rPr>
          <w:rFonts w:hint="cs"/>
          <w:rtl/>
        </w:rPr>
        <w:t>ق نائینی که فرمود: در باب قدرت دو مبنا وجود دارد:</w:t>
      </w:r>
    </w:p>
    <w:p w:rsidR="003542D2" w:rsidRDefault="00C33206" w:rsidP="00C33206">
      <w:pPr>
        <w:bidi/>
        <w:rPr>
          <w:rtl/>
          <w:lang w:bidi="fa-IR"/>
        </w:rPr>
      </w:pPr>
      <w:r>
        <w:rPr>
          <w:rFonts w:hint="cs"/>
          <w:rtl/>
        </w:rPr>
        <w:t>1.اعتبار قدرت</w:t>
      </w:r>
      <w:r w:rsidR="00FC5432">
        <w:rPr>
          <w:rFonts w:hint="cs"/>
          <w:rtl/>
        </w:rPr>
        <w:t>،</w:t>
      </w:r>
      <w:r>
        <w:rPr>
          <w:rFonts w:hint="cs"/>
          <w:rtl/>
        </w:rPr>
        <w:t xml:space="preserve"> بحکم عقل است</w:t>
      </w:r>
      <w:r>
        <w:rPr>
          <w:rFonts w:hint="cs"/>
          <w:rtl/>
          <w:lang w:bidi="fa-IR"/>
        </w:rPr>
        <w:t>.</w:t>
      </w:r>
    </w:p>
    <w:p w:rsidR="00C33206" w:rsidRDefault="00C33206" w:rsidP="00C33206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2.اعتبار قدرت</w:t>
      </w:r>
      <w:r w:rsidR="00FC543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ناشی از نفس تکلیف است.</w:t>
      </w:r>
    </w:p>
    <w:p w:rsidR="00C33206" w:rsidRDefault="000D135B" w:rsidP="00C36D5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اشکال شهید صدر بر ایشان وارد نیست زیرا </w:t>
      </w:r>
      <w:r w:rsidR="00BF3C25">
        <w:rPr>
          <w:rFonts w:hint="cs"/>
          <w:rtl/>
          <w:lang w:bidi="fa-IR"/>
        </w:rPr>
        <w:t>محق</w:t>
      </w:r>
      <w:r w:rsidR="00FC5432">
        <w:rPr>
          <w:rFonts w:hint="cs"/>
          <w:rtl/>
          <w:lang w:bidi="fa-IR"/>
        </w:rPr>
        <w:t>ّ</w:t>
      </w:r>
      <w:r w:rsidR="00BF3C25">
        <w:rPr>
          <w:rFonts w:hint="cs"/>
          <w:rtl/>
          <w:lang w:bidi="fa-IR"/>
        </w:rPr>
        <w:t>ق ن</w:t>
      </w:r>
      <w:r>
        <w:rPr>
          <w:rFonts w:hint="cs"/>
          <w:rtl/>
          <w:lang w:bidi="fa-IR"/>
        </w:rPr>
        <w:t>ائینی مبنای دو</w:t>
      </w:r>
      <w:r w:rsidR="00FC543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 را قبول دارد و می فرماید: تکلیف به غیرمقدور</w:t>
      </w:r>
      <w:r w:rsidRPr="000D135B">
        <w:rPr>
          <w:rFonts w:hint="cs"/>
          <w:rtl/>
          <w:lang w:bidi="fa-IR"/>
        </w:rPr>
        <w:t xml:space="preserve"> </w:t>
      </w:r>
      <w:r w:rsidR="00C36D5A">
        <w:rPr>
          <w:rFonts w:hint="cs"/>
          <w:rtl/>
          <w:lang w:bidi="fa-IR"/>
        </w:rPr>
        <w:t>معنی</w:t>
      </w:r>
      <w:r>
        <w:rPr>
          <w:rFonts w:hint="cs"/>
          <w:rtl/>
          <w:lang w:bidi="fa-IR"/>
        </w:rPr>
        <w:t xml:space="preserve"> ندارد؛ زیرا تکلیف یعنی بعث و بعث باید به مقدور تعل</w:t>
      </w:r>
      <w:r w:rsidR="00FC543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بگیرد.</w:t>
      </w:r>
      <w:r w:rsidR="00DF3D72">
        <w:rPr>
          <w:rFonts w:hint="cs"/>
          <w:rtl/>
          <w:lang w:bidi="fa-IR"/>
        </w:rPr>
        <w:t xml:space="preserve"> </w:t>
      </w:r>
      <w:r w:rsidR="00FC5432">
        <w:rPr>
          <w:rFonts w:hint="cs"/>
          <w:rtl/>
          <w:lang w:bidi="fa-IR"/>
        </w:rPr>
        <w:t>«</w:t>
      </w:r>
      <w:r w:rsidR="00C36D5A">
        <w:rPr>
          <w:rFonts w:hint="cs"/>
          <w:rtl/>
          <w:lang w:bidi="fa-IR"/>
        </w:rPr>
        <w:t>صل</w:t>
      </w:r>
      <w:r w:rsidR="00FC5432">
        <w:rPr>
          <w:rFonts w:hint="cs"/>
          <w:rtl/>
          <w:lang w:bidi="fa-IR"/>
        </w:rPr>
        <w:t>ّ»</w:t>
      </w:r>
      <w:r w:rsidR="00C36D5A">
        <w:rPr>
          <w:rFonts w:hint="cs"/>
          <w:rtl/>
          <w:lang w:bidi="fa-IR"/>
        </w:rPr>
        <w:t xml:space="preserve"> بعنوان یک تکلیف</w:t>
      </w:r>
      <w:r w:rsidR="00FC5432">
        <w:rPr>
          <w:rFonts w:hint="cs"/>
          <w:rtl/>
          <w:lang w:bidi="fa-IR"/>
        </w:rPr>
        <w:t>،</w:t>
      </w:r>
      <w:r w:rsidR="00C36D5A">
        <w:rPr>
          <w:rFonts w:hint="cs"/>
          <w:rtl/>
          <w:lang w:bidi="fa-IR"/>
        </w:rPr>
        <w:t xml:space="preserve"> تعل</w:t>
      </w:r>
      <w:r w:rsidR="00FC5432">
        <w:rPr>
          <w:rFonts w:hint="cs"/>
          <w:rtl/>
          <w:lang w:bidi="fa-IR"/>
        </w:rPr>
        <w:t>ّ</w:t>
      </w:r>
      <w:r w:rsidR="00C36D5A">
        <w:rPr>
          <w:rFonts w:hint="cs"/>
          <w:rtl/>
          <w:lang w:bidi="fa-IR"/>
        </w:rPr>
        <w:t>ق نمی گیرد مگ</w:t>
      </w:r>
      <w:r w:rsidR="00FC5432">
        <w:rPr>
          <w:rFonts w:hint="cs"/>
          <w:rtl/>
          <w:lang w:bidi="fa-IR"/>
        </w:rPr>
        <w:t>ر به صلاتی که بالفعل مقدور باشد؛</w:t>
      </w:r>
      <w:r w:rsidR="00DF3D72">
        <w:rPr>
          <w:rFonts w:hint="cs"/>
          <w:rtl/>
          <w:lang w:bidi="fa-IR"/>
        </w:rPr>
        <w:t xml:space="preserve"> در مانحن فیه صلاة در کنار ازاله است و با این فرض که صلاة</w:t>
      </w:r>
      <w:r w:rsidR="00FC5432">
        <w:rPr>
          <w:rFonts w:hint="cs"/>
          <w:rtl/>
          <w:lang w:bidi="fa-IR"/>
        </w:rPr>
        <w:t>،</w:t>
      </w:r>
      <w:r w:rsidR="00DF3D72">
        <w:rPr>
          <w:rFonts w:hint="cs"/>
          <w:rtl/>
          <w:lang w:bidi="fa-IR"/>
        </w:rPr>
        <w:t xml:space="preserve"> موس</w:t>
      </w:r>
      <w:r w:rsidR="00FC5432">
        <w:rPr>
          <w:rFonts w:hint="cs"/>
          <w:rtl/>
          <w:lang w:bidi="fa-IR"/>
        </w:rPr>
        <w:t>ّ</w:t>
      </w:r>
      <w:r w:rsidR="00DF3D72">
        <w:rPr>
          <w:rFonts w:hint="cs"/>
          <w:rtl/>
          <w:lang w:bidi="fa-IR"/>
        </w:rPr>
        <w:t>ع است و ازاله</w:t>
      </w:r>
      <w:r w:rsidR="00FC5432">
        <w:rPr>
          <w:rFonts w:hint="cs"/>
          <w:rtl/>
          <w:lang w:bidi="fa-IR"/>
        </w:rPr>
        <w:t>،</w:t>
      </w:r>
      <w:r w:rsidR="00DF3D72">
        <w:rPr>
          <w:rFonts w:hint="cs"/>
          <w:rtl/>
          <w:lang w:bidi="fa-IR"/>
        </w:rPr>
        <w:t xml:space="preserve"> مضی</w:t>
      </w:r>
      <w:r w:rsidR="00FC5432">
        <w:rPr>
          <w:rFonts w:hint="cs"/>
          <w:rtl/>
          <w:lang w:bidi="fa-IR"/>
        </w:rPr>
        <w:t>ّ</w:t>
      </w:r>
      <w:r w:rsidR="00DF3D72">
        <w:rPr>
          <w:rFonts w:hint="cs"/>
          <w:rtl/>
          <w:lang w:bidi="fa-IR"/>
        </w:rPr>
        <w:t>ق</w:t>
      </w:r>
      <w:r w:rsidR="00FC5432">
        <w:rPr>
          <w:rFonts w:hint="cs"/>
          <w:rtl/>
          <w:lang w:bidi="fa-IR"/>
        </w:rPr>
        <w:t xml:space="preserve"> می باشد، فرد</w:t>
      </w:r>
      <w:r w:rsidR="00DF3D72">
        <w:rPr>
          <w:rFonts w:hint="cs"/>
          <w:rtl/>
          <w:lang w:bidi="fa-IR"/>
        </w:rPr>
        <w:t xml:space="preserve"> مزاحم</w:t>
      </w:r>
      <w:r w:rsidR="00FC5432">
        <w:rPr>
          <w:rFonts w:hint="cs"/>
          <w:rtl/>
          <w:lang w:bidi="fa-IR"/>
        </w:rPr>
        <w:t xml:space="preserve"> یعنی صلاة مزاحم ازاله،</w:t>
      </w:r>
      <w:r w:rsidR="00DF3D72">
        <w:rPr>
          <w:rFonts w:hint="cs"/>
          <w:rtl/>
          <w:lang w:bidi="fa-IR"/>
        </w:rPr>
        <w:t xml:space="preserve"> مقدور مکل</w:t>
      </w:r>
      <w:r w:rsidR="00FC5432">
        <w:rPr>
          <w:rFonts w:hint="cs"/>
          <w:rtl/>
          <w:lang w:bidi="fa-IR"/>
        </w:rPr>
        <w:t>ّ</w:t>
      </w:r>
      <w:r w:rsidR="00DF3D72">
        <w:rPr>
          <w:rFonts w:hint="cs"/>
          <w:rtl/>
          <w:lang w:bidi="fa-IR"/>
        </w:rPr>
        <w:t>ف نیست زیرا ازاله مکلف</w:t>
      </w:r>
      <w:r w:rsidR="006742CD">
        <w:rPr>
          <w:rFonts w:hint="cs"/>
          <w:rtl/>
          <w:lang w:bidi="fa-IR"/>
        </w:rPr>
        <w:t>ٌ</w:t>
      </w:r>
      <w:r w:rsidR="00DF3D72">
        <w:rPr>
          <w:rFonts w:hint="cs"/>
          <w:rtl/>
          <w:lang w:bidi="fa-IR"/>
        </w:rPr>
        <w:t xml:space="preserve"> به</w:t>
      </w:r>
      <w:r w:rsidR="006742CD">
        <w:rPr>
          <w:rFonts w:hint="cs"/>
          <w:rtl/>
          <w:lang w:bidi="fa-IR"/>
        </w:rPr>
        <w:t>ِ</w:t>
      </w:r>
      <w:r w:rsidR="00DF3D72">
        <w:rPr>
          <w:rFonts w:hint="cs"/>
          <w:rtl/>
          <w:lang w:bidi="fa-IR"/>
        </w:rPr>
        <w:t xml:space="preserve"> فعلی است ولی صلاة</w:t>
      </w:r>
      <w:r w:rsidR="006742CD">
        <w:rPr>
          <w:rFonts w:hint="cs"/>
          <w:rtl/>
          <w:lang w:bidi="fa-IR"/>
        </w:rPr>
        <w:t>،</w:t>
      </w:r>
      <w:r w:rsidR="00DF3D72">
        <w:rPr>
          <w:rFonts w:hint="cs"/>
          <w:rtl/>
          <w:lang w:bidi="fa-IR"/>
        </w:rPr>
        <w:t xml:space="preserve"> فعلی نیست.</w:t>
      </w:r>
    </w:p>
    <w:p w:rsidR="006742CD" w:rsidRDefault="00D603F3" w:rsidP="00FC543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مضافا</w:t>
      </w:r>
      <w:r w:rsidR="00FC5432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بر این مطلب </w:t>
      </w:r>
      <w:r>
        <w:rPr>
          <w:rFonts w:ascii="Times New Roman" w:hAnsi="Times New Roman" w:cs="Times New Roman" w:hint="cs"/>
          <w:rtl/>
          <w:lang w:bidi="fa-IR"/>
        </w:rPr>
        <w:t>–</w:t>
      </w:r>
      <w:r>
        <w:rPr>
          <w:rFonts w:hint="cs"/>
          <w:rtl/>
          <w:lang w:bidi="fa-IR"/>
        </w:rPr>
        <w:t>که از عبارات محق</w:t>
      </w:r>
      <w:r w:rsidR="00FC543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نائینی استفاده شد- عرض می کنیم:</w:t>
      </w:r>
      <w:r w:rsidR="006742CD">
        <w:rPr>
          <w:rFonts w:hint="cs"/>
          <w:rtl/>
          <w:lang w:bidi="fa-IR"/>
        </w:rPr>
        <w:t xml:space="preserve"> چگونه می توان قائل شد به اینکه تکلیف تعل</w:t>
      </w:r>
      <w:r w:rsidR="00FC5432">
        <w:rPr>
          <w:rFonts w:hint="cs"/>
          <w:rtl/>
          <w:lang w:bidi="fa-IR"/>
        </w:rPr>
        <w:t>ّ</w:t>
      </w:r>
      <w:r w:rsidR="006742CD">
        <w:rPr>
          <w:rFonts w:hint="cs"/>
          <w:rtl/>
          <w:lang w:bidi="fa-IR"/>
        </w:rPr>
        <w:t xml:space="preserve">ق </w:t>
      </w:r>
      <w:r w:rsidR="00FC5432">
        <w:rPr>
          <w:rFonts w:hint="cs"/>
          <w:rtl/>
          <w:lang w:bidi="fa-IR"/>
        </w:rPr>
        <w:t>ب</w:t>
      </w:r>
      <w:r w:rsidR="006742CD">
        <w:rPr>
          <w:rFonts w:hint="cs"/>
          <w:rtl/>
          <w:lang w:bidi="fa-IR"/>
        </w:rPr>
        <w:t>گیرد به جامع بین مقدور و غیرمقدور؟ این مطابق واقع نیست زیرا اعتبار مصادیق غیر مقدور برای یک جامع، کالمعدوم است.</w:t>
      </w:r>
      <w:r>
        <w:rPr>
          <w:rFonts w:hint="cs"/>
          <w:rtl/>
          <w:lang w:bidi="fa-IR"/>
        </w:rPr>
        <w:t xml:space="preserve"> زیرا جامع بین مقدور و غیر مقدور یعنی جامع بی</w:t>
      </w:r>
      <w:r w:rsidR="00FC5432">
        <w:rPr>
          <w:rFonts w:hint="cs"/>
          <w:rtl/>
          <w:lang w:bidi="fa-IR"/>
        </w:rPr>
        <w:t>ن</w:t>
      </w:r>
      <w:r>
        <w:rPr>
          <w:rFonts w:hint="cs"/>
          <w:rtl/>
          <w:lang w:bidi="fa-IR"/>
        </w:rPr>
        <w:t xml:space="preserve"> نقیضین؛ با دق</w:t>
      </w:r>
      <w:r w:rsidR="00FC543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در</w:t>
      </w:r>
      <w:r w:rsidR="00FC5432">
        <w:rPr>
          <w:rFonts w:hint="cs"/>
          <w:rtl/>
          <w:lang w:bidi="fa-IR"/>
        </w:rPr>
        <w:t xml:space="preserve"> اینکه</w:t>
      </w:r>
      <w:r>
        <w:rPr>
          <w:rFonts w:hint="cs"/>
          <w:rtl/>
          <w:lang w:bidi="fa-IR"/>
        </w:rPr>
        <w:t xml:space="preserve"> قدرت</w:t>
      </w:r>
      <w:r w:rsidR="00FC543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فعلی است و بعث نیز فعلی است و باهم هستند، این دو تصو</w:t>
      </w:r>
      <w:r w:rsidR="00FC543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ر نمی شوند مگر برای متعل</w:t>
      </w:r>
      <w:r w:rsidR="00FC543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قی که مقدور فعلی باشد نه جامع بین مقدور و غیر مقدور؛ آری جامع بین افراد طولی یک طبیعت از نظر زمان، قابل تصو</w:t>
      </w:r>
      <w:r w:rsidR="00FC543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ر است آن هم بشکل قضیه ی حقیقیه</w:t>
      </w:r>
      <w:r w:rsidR="00FC5432">
        <w:rPr>
          <w:rFonts w:hint="cs"/>
          <w:rtl/>
          <w:lang w:bidi="fa-IR"/>
        </w:rPr>
        <w:t xml:space="preserve"> و با در</w:t>
      </w:r>
      <w:r>
        <w:rPr>
          <w:rFonts w:hint="cs"/>
          <w:rtl/>
          <w:lang w:bidi="fa-IR"/>
        </w:rPr>
        <w:t xml:space="preserve"> نظرگرفتن قدرت</w:t>
      </w:r>
      <w:r w:rsidR="00FC5432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یعنی شارع مقد</w:t>
      </w:r>
      <w:r w:rsidR="00FC543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س به صلاة امر کرده است </w:t>
      </w:r>
      <w:r w:rsidR="00FC5432">
        <w:rPr>
          <w:rFonts w:hint="cs"/>
          <w:rtl/>
          <w:lang w:bidi="fa-IR"/>
        </w:rPr>
        <w:t>و این صلا</w:t>
      </w:r>
      <w:r>
        <w:rPr>
          <w:rFonts w:hint="cs"/>
          <w:rtl/>
          <w:lang w:bidi="fa-IR"/>
        </w:rPr>
        <w:t>ه</w:t>
      </w:r>
      <w:r w:rsidR="00FC5432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 افراد طولی دارد که تدریجا</w:t>
      </w:r>
      <w:r w:rsidR="00FC5432">
        <w:rPr>
          <w:rFonts w:hint="cs"/>
          <w:rtl/>
          <w:lang w:bidi="fa-IR"/>
        </w:rPr>
        <w:t xml:space="preserve"> و</w:t>
      </w:r>
      <w:r>
        <w:rPr>
          <w:rFonts w:hint="cs"/>
          <w:rtl/>
          <w:lang w:bidi="fa-IR"/>
        </w:rPr>
        <w:t xml:space="preserve"> در طول زمان یکی پس از دیگری مقدور مکل</w:t>
      </w:r>
      <w:r w:rsidR="00FC543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ف واقع می شوند و امر به آنها تعل</w:t>
      </w:r>
      <w:r w:rsidR="00FC543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می گیرد.</w:t>
      </w:r>
      <w:r w:rsidR="000777E2">
        <w:rPr>
          <w:rFonts w:hint="cs"/>
          <w:rtl/>
          <w:lang w:bidi="fa-IR"/>
        </w:rPr>
        <w:t xml:space="preserve"> جامع بین مقدور فعلی و مقدور بالقوه صحیح است ولی جامع بین مقدور و غیرمقدور صحیح نیست.</w:t>
      </w:r>
    </w:p>
    <w:p w:rsidR="00FC5432" w:rsidRDefault="000777E2" w:rsidP="000836B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بنابراین فرمایش شهید </w:t>
      </w:r>
      <w:r w:rsidR="00FC5432">
        <w:rPr>
          <w:rFonts w:hint="cs"/>
          <w:rtl/>
          <w:lang w:bidi="fa-IR"/>
        </w:rPr>
        <w:t>صدر قابل دفاع نیست</w:t>
      </w:r>
      <w:r w:rsidR="00B671F9">
        <w:rPr>
          <w:rFonts w:hint="cs"/>
          <w:rtl/>
          <w:lang w:bidi="fa-IR"/>
        </w:rPr>
        <w:t xml:space="preserve"> </w:t>
      </w:r>
      <w:r w:rsidR="00FC5432">
        <w:rPr>
          <w:rFonts w:hint="cs"/>
          <w:rtl/>
          <w:lang w:bidi="fa-IR"/>
        </w:rPr>
        <w:t>و لا طائل تحته؛</w:t>
      </w:r>
    </w:p>
    <w:p w:rsidR="000777E2" w:rsidRDefault="00B671F9" w:rsidP="00FC543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و کیف کان اگر گفتیم ملاک صح</w:t>
      </w:r>
      <w:r w:rsidR="00FC543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عبادت</w:t>
      </w:r>
      <w:r w:rsidR="00FC543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امر فعلی است </w:t>
      </w:r>
      <w:r w:rsidR="00FC5432">
        <w:rPr>
          <w:rFonts w:hint="cs"/>
          <w:rtl/>
          <w:lang w:bidi="fa-IR"/>
        </w:rPr>
        <w:t>و</w:t>
      </w:r>
      <w:r>
        <w:rPr>
          <w:rFonts w:hint="cs"/>
          <w:rtl/>
          <w:lang w:bidi="fa-IR"/>
        </w:rPr>
        <w:t xml:space="preserve"> به طبیعت تعل</w:t>
      </w:r>
      <w:r w:rsidR="00FC543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می گیرد و آن طبیعت بر فرد مزاحم صدق می کند، در اینصورت طبق مبنای اعتبار قدرت در نفس تکلیف</w:t>
      </w:r>
      <w:r w:rsidR="00FC543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نمی توان عبادت را محکوم به صح</w:t>
      </w:r>
      <w:r w:rsidR="00FC543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بدانیم چون مقدور مکل</w:t>
      </w:r>
      <w:r w:rsidR="00FC543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ف نیست زیرا یا منهی عنه است در صورتی که امر را مقتضی نهی از ضد</w:t>
      </w:r>
      <w:r w:rsidR="00FC543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بدانیم</w:t>
      </w:r>
      <w:r w:rsidR="00FC5432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و یا</w:t>
      </w:r>
      <w:r w:rsidR="00FC5432">
        <w:rPr>
          <w:rFonts w:hint="cs"/>
          <w:rtl/>
          <w:lang w:bidi="fa-IR"/>
        </w:rPr>
        <w:t xml:space="preserve"> اینکه</w:t>
      </w:r>
      <w:r>
        <w:rPr>
          <w:rFonts w:hint="cs"/>
          <w:rtl/>
          <w:lang w:bidi="fa-IR"/>
        </w:rPr>
        <w:t xml:space="preserve"> امر ندارد در ص</w:t>
      </w:r>
      <w:r w:rsidR="000836BE">
        <w:rPr>
          <w:rFonts w:hint="cs"/>
          <w:rtl/>
          <w:lang w:bidi="fa-IR"/>
        </w:rPr>
        <w:t>ورتی که امر را مقتضی نهی ندانیم</w:t>
      </w:r>
      <w:r w:rsidR="00FC5432">
        <w:rPr>
          <w:rFonts w:hint="cs"/>
          <w:rtl/>
          <w:lang w:bidi="fa-IR"/>
        </w:rPr>
        <w:t>؛</w:t>
      </w:r>
      <w:r w:rsidR="000836BE">
        <w:rPr>
          <w:rFonts w:hint="cs"/>
          <w:rtl/>
          <w:lang w:bidi="fa-IR"/>
        </w:rPr>
        <w:t xml:space="preserve"> و چون قائل شدیم به اینکه مامور به شرعی در باب عبادات، نماز</w:t>
      </w:r>
      <w:r w:rsidR="00FC5432">
        <w:rPr>
          <w:rFonts w:hint="cs"/>
          <w:rtl/>
          <w:lang w:bidi="fa-IR"/>
        </w:rPr>
        <w:t>ِ</w:t>
      </w:r>
      <w:r w:rsidR="000836BE">
        <w:rPr>
          <w:rFonts w:hint="cs"/>
          <w:rtl/>
          <w:lang w:bidi="fa-IR"/>
        </w:rPr>
        <w:t xml:space="preserve"> صحیح است، مکل</w:t>
      </w:r>
      <w:r w:rsidR="00FC5432">
        <w:rPr>
          <w:rFonts w:hint="cs"/>
          <w:rtl/>
          <w:lang w:bidi="fa-IR"/>
        </w:rPr>
        <w:t>ّ</w:t>
      </w:r>
      <w:r w:rsidR="000836BE">
        <w:rPr>
          <w:rFonts w:hint="cs"/>
          <w:rtl/>
          <w:lang w:bidi="fa-IR"/>
        </w:rPr>
        <w:t>ف قدرت انجام نماز صحیح را ندارد لذا صلاة با ترک ازاله</w:t>
      </w:r>
      <w:r w:rsidR="00FC5432">
        <w:rPr>
          <w:rFonts w:hint="cs"/>
          <w:rtl/>
          <w:lang w:bidi="fa-IR"/>
        </w:rPr>
        <w:t>،</w:t>
      </w:r>
      <w:r w:rsidR="000836BE">
        <w:rPr>
          <w:rFonts w:hint="cs"/>
          <w:rtl/>
          <w:lang w:bidi="fa-IR"/>
        </w:rPr>
        <w:t xml:space="preserve"> فاسد است مطلقا چه امر را مقتضی نهی از ضد</w:t>
      </w:r>
      <w:r w:rsidR="00FC5432">
        <w:rPr>
          <w:rFonts w:hint="cs"/>
          <w:rtl/>
          <w:lang w:bidi="fa-IR"/>
        </w:rPr>
        <w:t>ّ</w:t>
      </w:r>
      <w:r w:rsidR="000836BE">
        <w:rPr>
          <w:rFonts w:hint="cs"/>
          <w:rtl/>
          <w:lang w:bidi="fa-IR"/>
        </w:rPr>
        <w:t xml:space="preserve"> بدانیم و یا امر را مقتضی نهی ندانیم.</w:t>
      </w:r>
    </w:p>
    <w:p w:rsidR="00074FA3" w:rsidRDefault="00074FA3" w:rsidP="00877F94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در نتیجه اشکال محق</w:t>
      </w:r>
      <w:r w:rsidR="00FC543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نائینی بر محق</w:t>
      </w:r>
      <w:r w:rsidR="00FC543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ثانی وارد است که فرمود: نظری</w:t>
      </w:r>
      <w:r w:rsidR="00FC543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ی محق</w:t>
      </w:r>
      <w:r w:rsidR="00FC543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ثانی طبق مبنای او</w:t>
      </w:r>
      <w:r w:rsidR="00FC543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 در قدرت(بحکم عقل) صحیح است ولی طبق مبنای دو</w:t>
      </w:r>
      <w:r w:rsidR="00FC543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م(از نفس تکلیف) صحیح نیست.</w:t>
      </w:r>
      <w:r w:rsidR="00AC06D0">
        <w:rPr>
          <w:rFonts w:hint="cs"/>
          <w:rtl/>
          <w:lang w:bidi="fa-IR"/>
        </w:rPr>
        <w:t xml:space="preserve"> و اشکال محق</w:t>
      </w:r>
      <w:r w:rsidR="00FC5432">
        <w:rPr>
          <w:rFonts w:hint="cs"/>
          <w:rtl/>
          <w:lang w:bidi="fa-IR"/>
        </w:rPr>
        <w:t>ّ</w:t>
      </w:r>
      <w:r w:rsidR="00AC06D0">
        <w:rPr>
          <w:rFonts w:hint="cs"/>
          <w:rtl/>
          <w:lang w:bidi="fa-IR"/>
        </w:rPr>
        <w:t xml:space="preserve">ق خوئی و شهید صدر بر </w:t>
      </w:r>
      <w:r w:rsidR="00877F94">
        <w:rPr>
          <w:rFonts w:hint="cs"/>
          <w:rtl/>
          <w:lang w:bidi="fa-IR"/>
        </w:rPr>
        <w:t>محق</w:t>
      </w:r>
      <w:r w:rsidR="00FC5432">
        <w:rPr>
          <w:rFonts w:hint="cs"/>
          <w:rtl/>
          <w:lang w:bidi="fa-IR"/>
        </w:rPr>
        <w:t>ّ</w:t>
      </w:r>
      <w:r w:rsidR="00877F94">
        <w:rPr>
          <w:rFonts w:hint="cs"/>
          <w:rtl/>
          <w:lang w:bidi="fa-IR"/>
        </w:rPr>
        <w:t>ق نائینی</w:t>
      </w:r>
      <w:r w:rsidR="00AC06D0">
        <w:rPr>
          <w:rFonts w:hint="cs"/>
          <w:rtl/>
          <w:lang w:bidi="fa-IR"/>
        </w:rPr>
        <w:t xml:space="preserve"> وارد نیست.</w:t>
      </w:r>
    </w:p>
    <w:p w:rsidR="00877F94" w:rsidRPr="00FC5432" w:rsidRDefault="00877F94" w:rsidP="00877F94">
      <w:pPr>
        <w:bidi/>
        <w:rPr>
          <w:color w:val="0070C0"/>
          <w:rtl/>
          <w:lang w:bidi="fa-IR"/>
        </w:rPr>
      </w:pPr>
      <w:r w:rsidRPr="00FC5432">
        <w:rPr>
          <w:rFonts w:hint="cs"/>
          <w:color w:val="0070C0"/>
          <w:rtl/>
          <w:lang w:bidi="fa-IR"/>
        </w:rPr>
        <w:t>جمع بندی بحث</w:t>
      </w:r>
    </w:p>
    <w:p w:rsidR="00877F94" w:rsidRDefault="00877F94" w:rsidP="00FC543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اگر ملتزم شویم به اینکه شرط قدرت در نفس تکلیف معتبر است، باید فرمایش محق</w:t>
      </w:r>
      <w:r w:rsidR="00FC543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نائینی را بپذیریم و فرمایش محق</w:t>
      </w:r>
      <w:r w:rsidR="00FC543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ثانی را رد</w:t>
      </w:r>
      <w:r w:rsidR="00FC543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کنیم؛ و اگر ملتزم شدیم به مبنای مشهور که شرط قدرت بحکم عقل است، در اینصورت فرمایش محق</w:t>
      </w:r>
      <w:r w:rsidR="00FC543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ثانی صحیح است که قائل شد به تفصیل بین اقتضاء و عدم اقتضاء یعنی در صورت اقتضاء</w:t>
      </w:r>
      <w:r w:rsidR="00FC543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نماز باطل است زیرا </w:t>
      </w:r>
      <w:r w:rsidR="007C2202">
        <w:rPr>
          <w:rFonts w:hint="cs"/>
          <w:rtl/>
          <w:lang w:bidi="fa-IR"/>
        </w:rPr>
        <w:t xml:space="preserve">اجتماع بین امر و نهی، جائز نیست و تکلیف به غیر مقدور </w:t>
      </w:r>
      <w:r w:rsidR="00FC5432">
        <w:rPr>
          <w:rFonts w:hint="cs"/>
          <w:rtl/>
          <w:lang w:bidi="fa-IR"/>
        </w:rPr>
        <w:t xml:space="preserve">است؛ و در صورت عدم اقتضاء، </w:t>
      </w:r>
      <w:r w:rsidR="007C2202">
        <w:rPr>
          <w:rFonts w:hint="cs"/>
          <w:rtl/>
          <w:lang w:bidi="fa-IR"/>
        </w:rPr>
        <w:t>نماز صحیح است زیرا ماموربه است به امری که به طبیعت تعل</w:t>
      </w:r>
      <w:r w:rsidR="00FC5432">
        <w:rPr>
          <w:rFonts w:hint="cs"/>
          <w:rtl/>
          <w:lang w:bidi="fa-IR"/>
        </w:rPr>
        <w:t>ّ</w:t>
      </w:r>
      <w:r w:rsidR="007C2202">
        <w:rPr>
          <w:rFonts w:hint="cs"/>
          <w:rtl/>
          <w:lang w:bidi="fa-IR"/>
        </w:rPr>
        <w:t>ق گ</w:t>
      </w:r>
      <w:r w:rsidR="006D50A7">
        <w:rPr>
          <w:rFonts w:hint="cs"/>
          <w:rtl/>
          <w:lang w:bidi="fa-IR"/>
        </w:rPr>
        <w:t>رفته است.</w:t>
      </w:r>
    </w:p>
    <w:p w:rsidR="00877F94" w:rsidRPr="00F73C3D" w:rsidRDefault="006D50A7" w:rsidP="00F73C3D">
      <w:pPr>
        <w:bidi/>
        <w:rPr>
          <w:color w:val="FF0000"/>
          <w:rtl/>
          <w:lang w:bidi="fa-IR"/>
        </w:rPr>
      </w:pPr>
      <w:r>
        <w:rPr>
          <w:rFonts w:hint="cs"/>
          <w:rtl/>
          <w:lang w:bidi="fa-IR"/>
        </w:rPr>
        <w:t>ما در بحث قدرت مبنای مشهور را قبول داریم که مسأله ی قدرت در باب تکلیف</w:t>
      </w:r>
      <w:r w:rsidR="00FC543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شرط عقلی است</w:t>
      </w:r>
      <w:r w:rsidR="00FC5432">
        <w:rPr>
          <w:rFonts w:hint="cs"/>
          <w:rtl/>
          <w:lang w:bidi="fa-IR"/>
        </w:rPr>
        <w:t>؛ یعنی</w:t>
      </w:r>
      <w:r>
        <w:rPr>
          <w:rFonts w:hint="cs"/>
          <w:rtl/>
          <w:lang w:bidi="fa-IR"/>
        </w:rPr>
        <w:t xml:space="preserve"> بحکم عقل</w:t>
      </w:r>
      <w:r w:rsidR="00FC543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شارع حکیم نمی تواند عبد عاجز را امر و نهی کند؛ طبق این مبنا</w:t>
      </w:r>
      <w:r w:rsidR="00FC543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تفصیل محق</w:t>
      </w:r>
      <w:r w:rsidR="00FC543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کرکی بین اقتضاء و عدم اقتضاء، صحیح است؛ ال</w:t>
      </w:r>
      <w:r w:rsidR="00FC543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ا اینکه ما در بحث اقتضاء و عدم اقتضاء قائل شدیم به اینکه امر به شیئ اقتضاء نهی از ضد</w:t>
      </w:r>
      <w:r w:rsidR="00FC5432">
        <w:rPr>
          <w:rFonts w:hint="cs"/>
          <w:rtl/>
          <w:lang w:bidi="fa-IR"/>
        </w:rPr>
        <w:t>ّ را</w:t>
      </w:r>
      <w:r>
        <w:rPr>
          <w:rFonts w:hint="cs"/>
          <w:rtl/>
          <w:lang w:bidi="fa-IR"/>
        </w:rPr>
        <w:t xml:space="preserve"> ندارد لذا نماز تارک ازاله</w:t>
      </w:r>
      <w:r w:rsidR="00FC543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صحیح است البته طبق دو مبنای گذشته: صح</w:t>
      </w:r>
      <w:r w:rsidR="00FC543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عبادت منوط به وجود امر است یا منوط به قصد ملاک.</w:t>
      </w:r>
      <w:r w:rsidR="00F73C3D">
        <w:rPr>
          <w:rFonts w:hint="cs"/>
          <w:rtl/>
          <w:lang w:bidi="fa-IR"/>
        </w:rPr>
        <w:t xml:space="preserve"> توضیح این قسمت سیأتی. </w:t>
      </w:r>
      <w:r w:rsidR="00F73C3D" w:rsidRPr="00F73C3D">
        <w:rPr>
          <w:rFonts w:hint="cs"/>
          <w:color w:val="FF0000"/>
          <w:rtl/>
          <w:lang w:bidi="fa-IR"/>
        </w:rPr>
        <w:t>(پایان)</w:t>
      </w:r>
      <w:r w:rsidR="00877F94">
        <w:rPr>
          <w:rtl/>
          <w:lang w:bidi="fa-IR"/>
        </w:rPr>
        <w:tab/>
      </w:r>
      <w:r w:rsidR="00877F94">
        <w:rPr>
          <w:rFonts w:hint="cs"/>
          <w:rtl/>
          <w:lang w:bidi="fa-IR"/>
        </w:rPr>
        <w:t xml:space="preserve"> </w:t>
      </w:r>
    </w:p>
    <w:sectPr w:rsidR="00877F94" w:rsidRPr="00F73C3D" w:rsidSect="00B46DE8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60"/>
  <w:drawingGridVerticalSpacing w:val="435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941"/>
    <w:rsid w:val="00041327"/>
    <w:rsid w:val="00074FA3"/>
    <w:rsid w:val="000777E2"/>
    <w:rsid w:val="000836BE"/>
    <w:rsid w:val="000B73FD"/>
    <w:rsid w:val="000D135B"/>
    <w:rsid w:val="00105886"/>
    <w:rsid w:val="00137205"/>
    <w:rsid w:val="001842D0"/>
    <w:rsid w:val="001E31F8"/>
    <w:rsid w:val="002473AF"/>
    <w:rsid w:val="00293941"/>
    <w:rsid w:val="00326DF4"/>
    <w:rsid w:val="003308E2"/>
    <w:rsid w:val="003542D2"/>
    <w:rsid w:val="00355C55"/>
    <w:rsid w:val="003B02F3"/>
    <w:rsid w:val="003B0414"/>
    <w:rsid w:val="003D3462"/>
    <w:rsid w:val="004563C4"/>
    <w:rsid w:val="00460E07"/>
    <w:rsid w:val="00464581"/>
    <w:rsid w:val="004B09E5"/>
    <w:rsid w:val="004F4380"/>
    <w:rsid w:val="005079C7"/>
    <w:rsid w:val="00633772"/>
    <w:rsid w:val="006742CD"/>
    <w:rsid w:val="006D50A7"/>
    <w:rsid w:val="007C2202"/>
    <w:rsid w:val="00877F94"/>
    <w:rsid w:val="00963823"/>
    <w:rsid w:val="009C4234"/>
    <w:rsid w:val="00A25079"/>
    <w:rsid w:val="00AC06D0"/>
    <w:rsid w:val="00B03AC5"/>
    <w:rsid w:val="00B14400"/>
    <w:rsid w:val="00B347FE"/>
    <w:rsid w:val="00B46DE8"/>
    <w:rsid w:val="00B671F9"/>
    <w:rsid w:val="00BF3C25"/>
    <w:rsid w:val="00C33206"/>
    <w:rsid w:val="00C36D5A"/>
    <w:rsid w:val="00C700C0"/>
    <w:rsid w:val="00CC258C"/>
    <w:rsid w:val="00D03474"/>
    <w:rsid w:val="00D603F3"/>
    <w:rsid w:val="00DF3D72"/>
    <w:rsid w:val="00E00C7E"/>
    <w:rsid w:val="00E624D0"/>
    <w:rsid w:val="00EC5251"/>
    <w:rsid w:val="00F3777C"/>
    <w:rsid w:val="00F73C3D"/>
    <w:rsid w:val="00FA215F"/>
    <w:rsid w:val="00FC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9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9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31</cp:revision>
  <dcterms:created xsi:type="dcterms:W3CDTF">2020-03-09T22:01:00Z</dcterms:created>
  <dcterms:modified xsi:type="dcterms:W3CDTF">2020-03-11T20:00:00Z</dcterms:modified>
</cp:coreProperties>
</file>